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66" w:rsidRPr="007E40AA" w:rsidRDefault="00E56F66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bookmarkStart w:id="0" w:name="_GoBack"/>
      <w:r w:rsidRPr="007E40AA">
        <w:rPr>
          <w:rFonts w:ascii="Arial" w:eastAsia="Times New Roman" w:hAnsi="Arial" w:cs="Arial"/>
          <w:bCs/>
          <w:sz w:val="20"/>
          <w:szCs w:val="20"/>
        </w:rPr>
        <w:t>A tutte le agenzie di comunicazione associate</w:t>
      </w:r>
    </w:p>
    <w:p w:rsidR="00E56F66" w:rsidRPr="007E40AA" w:rsidRDefault="00E56F66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E40AA">
        <w:rPr>
          <w:rFonts w:ascii="Arial" w:eastAsia="Times New Roman" w:hAnsi="Arial" w:cs="Arial"/>
          <w:bCs/>
          <w:sz w:val="20"/>
          <w:szCs w:val="20"/>
        </w:rPr>
        <w:t>A tutte le agenzie di comunicazione non associate</w:t>
      </w:r>
    </w:p>
    <w:p w:rsidR="00E56F66" w:rsidRPr="007E40AA" w:rsidRDefault="00E56F66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E40AA">
        <w:rPr>
          <w:rFonts w:ascii="Arial" w:eastAsia="Times New Roman" w:hAnsi="Arial" w:cs="Arial"/>
          <w:bCs/>
          <w:sz w:val="20"/>
          <w:szCs w:val="20"/>
        </w:rPr>
        <w:t xml:space="preserve">Agli art </w:t>
      </w:r>
      <w:proofErr w:type="spellStart"/>
      <w:r w:rsidRPr="007E40AA">
        <w:rPr>
          <w:rFonts w:ascii="Arial" w:eastAsia="Times New Roman" w:hAnsi="Arial" w:cs="Arial"/>
          <w:bCs/>
          <w:sz w:val="20"/>
          <w:szCs w:val="20"/>
        </w:rPr>
        <w:t>director</w:t>
      </w:r>
      <w:proofErr w:type="spellEnd"/>
      <w:r w:rsidRPr="007E40AA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7E40AA">
        <w:rPr>
          <w:rFonts w:ascii="Arial" w:eastAsia="Times New Roman" w:hAnsi="Arial" w:cs="Arial"/>
          <w:bCs/>
          <w:sz w:val="20"/>
          <w:szCs w:val="20"/>
        </w:rPr>
        <w:t>graphic</w:t>
      </w:r>
      <w:proofErr w:type="spellEnd"/>
      <w:r w:rsidRPr="007E40AA">
        <w:rPr>
          <w:rFonts w:ascii="Arial" w:eastAsia="Times New Roman" w:hAnsi="Arial" w:cs="Arial"/>
          <w:bCs/>
          <w:sz w:val="20"/>
          <w:szCs w:val="20"/>
        </w:rPr>
        <w:t xml:space="preserve"> e web designer </w:t>
      </w:r>
      <w:r w:rsidR="007E40AA" w:rsidRPr="007E40AA">
        <w:rPr>
          <w:rFonts w:ascii="Arial" w:eastAsia="Times New Roman" w:hAnsi="Arial" w:cs="Arial"/>
          <w:bCs/>
          <w:sz w:val="20"/>
          <w:szCs w:val="20"/>
        </w:rPr>
        <w:t>e alle loro associazioni</w:t>
      </w:r>
    </w:p>
    <w:p w:rsidR="00E56F66" w:rsidRPr="007E40AA" w:rsidRDefault="00E56F66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E40AA">
        <w:rPr>
          <w:rFonts w:ascii="Arial" w:eastAsia="Times New Roman" w:hAnsi="Arial" w:cs="Arial"/>
          <w:bCs/>
          <w:sz w:val="20"/>
          <w:szCs w:val="20"/>
        </w:rPr>
        <w:t>Agli artisti</w:t>
      </w:r>
      <w:r w:rsidR="001E0DFF">
        <w:rPr>
          <w:rFonts w:ascii="Arial" w:eastAsia="Times New Roman" w:hAnsi="Arial" w:cs="Arial"/>
          <w:bCs/>
          <w:sz w:val="20"/>
          <w:szCs w:val="20"/>
        </w:rPr>
        <w:t>, disegnatori, illustratori</w:t>
      </w:r>
      <w:r w:rsidRPr="007E40AA">
        <w:rPr>
          <w:rFonts w:ascii="Arial" w:eastAsia="Times New Roman" w:hAnsi="Arial" w:cs="Arial"/>
          <w:bCs/>
          <w:sz w:val="20"/>
          <w:szCs w:val="20"/>
        </w:rPr>
        <w:t xml:space="preserve"> e ai direttori creativi</w:t>
      </w:r>
    </w:p>
    <w:p w:rsidR="007E40AA" w:rsidRPr="007E40AA" w:rsidRDefault="00E56F66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E40AA">
        <w:rPr>
          <w:rFonts w:ascii="Arial" w:eastAsia="Times New Roman" w:hAnsi="Arial" w:cs="Arial"/>
          <w:bCs/>
          <w:sz w:val="20"/>
          <w:szCs w:val="20"/>
        </w:rPr>
        <w:t>Alle scuole, istituti, facoltà</w:t>
      </w:r>
      <w:r w:rsidR="007E40AA" w:rsidRPr="007E40AA">
        <w:rPr>
          <w:rFonts w:ascii="Arial" w:eastAsia="Times New Roman" w:hAnsi="Arial" w:cs="Arial"/>
          <w:bCs/>
          <w:sz w:val="20"/>
          <w:szCs w:val="20"/>
        </w:rPr>
        <w:t xml:space="preserve"> di </w:t>
      </w:r>
      <w:proofErr w:type="spellStart"/>
      <w:r w:rsidR="007E40AA" w:rsidRPr="007E40AA">
        <w:rPr>
          <w:rFonts w:ascii="Arial" w:eastAsia="Times New Roman" w:hAnsi="Arial" w:cs="Arial"/>
          <w:bCs/>
          <w:sz w:val="20"/>
          <w:szCs w:val="20"/>
        </w:rPr>
        <w:t>graphic</w:t>
      </w:r>
      <w:proofErr w:type="spellEnd"/>
      <w:r w:rsidR="007E40AA" w:rsidRPr="007E40AA">
        <w:rPr>
          <w:rFonts w:ascii="Arial" w:eastAsia="Times New Roman" w:hAnsi="Arial" w:cs="Arial"/>
          <w:bCs/>
          <w:sz w:val="20"/>
          <w:szCs w:val="20"/>
        </w:rPr>
        <w:t xml:space="preserve"> design </w:t>
      </w:r>
    </w:p>
    <w:p w:rsidR="00E56F66" w:rsidRDefault="007E40AA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E40AA">
        <w:rPr>
          <w:rFonts w:ascii="Arial" w:eastAsia="Times New Roman" w:hAnsi="Arial" w:cs="Arial"/>
          <w:bCs/>
          <w:sz w:val="20"/>
          <w:szCs w:val="20"/>
        </w:rPr>
        <w:t xml:space="preserve">Alle Accademie di Belle Arti </w:t>
      </w:r>
    </w:p>
    <w:p w:rsidR="007E40AA" w:rsidRPr="007E40AA" w:rsidRDefault="007E40AA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Agli organi di informazione e stampa</w:t>
      </w:r>
    </w:p>
    <w:p w:rsidR="007E40AA" w:rsidRPr="007E40AA" w:rsidRDefault="007E40AA" w:rsidP="00E56F66">
      <w:pPr>
        <w:spacing w:after="0" w:line="276" w:lineRule="auto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E40AA">
        <w:rPr>
          <w:rFonts w:ascii="Arial" w:eastAsia="Times New Roman" w:hAnsi="Arial" w:cs="Arial"/>
          <w:bCs/>
          <w:sz w:val="20"/>
          <w:szCs w:val="20"/>
        </w:rPr>
        <w:t>A tutti coloro i quali si sentano partecipi</w:t>
      </w:r>
    </w:p>
    <w:p w:rsidR="00E56F66" w:rsidRPr="00E56F66" w:rsidRDefault="00E56F66" w:rsidP="00E56F6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56F66" w:rsidRPr="007E40AA" w:rsidRDefault="00E56F66" w:rsidP="00E56F66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E56F66" w:rsidRDefault="007E40AA" w:rsidP="00E56F66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7E40AA">
        <w:rPr>
          <w:rFonts w:ascii="Arial" w:eastAsia="Times New Roman" w:hAnsi="Arial" w:cs="Arial"/>
          <w:bCs/>
          <w:i/>
          <w:sz w:val="20"/>
          <w:szCs w:val="20"/>
        </w:rPr>
        <w:t>Genova, giovedì 22 novembre 2018</w:t>
      </w:r>
    </w:p>
    <w:p w:rsidR="007E40AA" w:rsidRPr="007E40AA" w:rsidRDefault="007E40AA" w:rsidP="00E56F66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E56F66" w:rsidRPr="00E56F66" w:rsidRDefault="00E56F66" w:rsidP="00E56F6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56F66" w:rsidRPr="001E0DFF" w:rsidRDefault="00E56F66" w:rsidP="007E40AA">
      <w:pPr>
        <w:spacing w:after="0" w:line="276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  <w:r w:rsidRPr="001E0DFF">
        <w:rPr>
          <w:rFonts w:ascii="Arial" w:eastAsia="Times New Roman" w:hAnsi="Arial" w:cs="Arial"/>
          <w:bCs/>
          <w:i/>
          <w:sz w:val="28"/>
          <w:szCs w:val="28"/>
        </w:rPr>
        <w:t xml:space="preserve">Dai Travel </w:t>
      </w:r>
      <w:proofErr w:type="spellStart"/>
      <w:r w:rsidRPr="001E0DFF">
        <w:rPr>
          <w:rFonts w:ascii="Arial" w:eastAsia="Times New Roman" w:hAnsi="Arial" w:cs="Arial"/>
          <w:bCs/>
          <w:i/>
          <w:sz w:val="28"/>
          <w:szCs w:val="28"/>
        </w:rPr>
        <w:t>marketign</w:t>
      </w:r>
      <w:proofErr w:type="spellEnd"/>
      <w:r w:rsidRPr="001E0DFF">
        <w:rPr>
          <w:rFonts w:ascii="Arial" w:eastAsia="Times New Roman" w:hAnsi="Arial" w:cs="Arial"/>
          <w:bCs/>
          <w:i/>
          <w:sz w:val="28"/>
          <w:szCs w:val="28"/>
        </w:rPr>
        <w:t xml:space="preserve"> </w:t>
      </w:r>
      <w:proofErr w:type="spellStart"/>
      <w:r w:rsidRPr="001E0DFF">
        <w:rPr>
          <w:rFonts w:ascii="Arial" w:eastAsia="Times New Roman" w:hAnsi="Arial" w:cs="Arial"/>
          <w:bCs/>
          <w:i/>
          <w:sz w:val="28"/>
          <w:szCs w:val="28"/>
        </w:rPr>
        <w:t>days</w:t>
      </w:r>
      <w:proofErr w:type="spellEnd"/>
      <w:r w:rsidRPr="001E0DFF">
        <w:rPr>
          <w:rFonts w:ascii="Arial" w:eastAsia="Times New Roman" w:hAnsi="Arial" w:cs="Arial"/>
          <w:bCs/>
          <w:i/>
          <w:sz w:val="28"/>
          <w:szCs w:val="28"/>
        </w:rPr>
        <w:t xml:space="preserve"> </w:t>
      </w:r>
    </w:p>
    <w:p w:rsidR="001E0DFF" w:rsidRDefault="001E0DFF" w:rsidP="007E40AA">
      <w:pPr>
        <w:spacing w:after="0" w:line="276" w:lineRule="auto"/>
        <w:jc w:val="center"/>
        <w:rPr>
          <w:rFonts w:ascii="Arial" w:eastAsia="Times New Roman" w:hAnsi="Arial" w:cs="Arial"/>
          <w:bCs/>
          <w:i/>
        </w:rPr>
      </w:pPr>
    </w:p>
    <w:p w:rsidR="001E0DFF" w:rsidRPr="00E56F66" w:rsidRDefault="001E0DFF" w:rsidP="001E0DFF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1E0DFF" w:rsidRPr="00867BEE" w:rsidRDefault="001E0DFF" w:rsidP="001E0DFF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867BEE">
        <w:rPr>
          <w:rFonts w:ascii="Arial" w:eastAsia="Times New Roman" w:hAnsi="Arial" w:cs="Arial"/>
          <w:i/>
          <w:sz w:val="20"/>
          <w:szCs w:val="20"/>
        </w:rPr>
        <w:t xml:space="preserve">Un manifesto per disegnare la tragedia. Un manifesto per disegnare la rinascita. Un manifesto per disegnare la ferita. Un manifesto per guarire. Un manifesto per dire o per non dire. Un manifesto per tacere e per urlare. Un manifesto per domandare o per prendere. Un manifesto per durare. Un manifesto dolce &amp; amaro. Un manifesto giusto e uno sbagliato. Un manifesto di fiducia. Un manifesto di speranza. Un </w:t>
      </w:r>
      <w:r>
        <w:rPr>
          <w:rFonts w:ascii="Arial" w:eastAsia="Times New Roman" w:hAnsi="Arial" w:cs="Arial"/>
          <w:i/>
          <w:sz w:val="20"/>
          <w:szCs w:val="20"/>
        </w:rPr>
        <w:t xml:space="preserve">manifesto per dire lo </w:t>
      </w:r>
      <w:r w:rsidRPr="00867BEE">
        <w:rPr>
          <w:rFonts w:ascii="Arial" w:eastAsia="Times New Roman" w:hAnsi="Arial" w:cs="Arial"/>
          <w:i/>
          <w:sz w:val="20"/>
          <w:szCs w:val="20"/>
        </w:rPr>
        <w:t>sconforto. Un manifesto di rabbia. Un manifesto per restare, per andare: uno per venire. Un manifesto d’amore. Un manifesto: solo uno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867BEE">
        <w:rPr>
          <w:rFonts w:ascii="Arial" w:eastAsia="Times New Roman" w:hAnsi="Arial" w:cs="Arial"/>
          <w:i/>
          <w:sz w:val="20"/>
          <w:szCs w:val="20"/>
        </w:rPr>
        <w:t xml:space="preserve"> ma non uno di meno.</w:t>
      </w:r>
    </w:p>
    <w:p w:rsidR="00E56F66" w:rsidRPr="007E40AA" w:rsidRDefault="00E56F66" w:rsidP="00E56F66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</w:p>
    <w:p w:rsidR="00E56F66" w:rsidRPr="007E40AA" w:rsidRDefault="00E56F66" w:rsidP="007E40AA">
      <w:pPr>
        <w:spacing w:after="0" w:line="240" w:lineRule="auto"/>
        <w:jc w:val="center"/>
        <w:rPr>
          <w:rFonts w:ascii="Arial" w:eastAsia="Times New Roman" w:hAnsi="Arial" w:cs="Arial"/>
          <w:bCs/>
          <w:sz w:val="52"/>
          <w:szCs w:val="52"/>
        </w:rPr>
      </w:pPr>
      <w:r w:rsidRPr="007E40AA">
        <w:rPr>
          <w:rFonts w:ascii="Arial" w:eastAsia="Times New Roman" w:hAnsi="Arial" w:cs="Arial"/>
          <w:bCs/>
          <w:sz w:val="52"/>
          <w:szCs w:val="52"/>
        </w:rPr>
        <w:t>#Un manifesto per Genova</w:t>
      </w:r>
    </w:p>
    <w:p w:rsidR="00E56F66" w:rsidRPr="00E56F66" w:rsidRDefault="00E56F66" w:rsidP="00E56F66">
      <w:pPr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E56F66" w:rsidRPr="007E40AA" w:rsidRDefault="00E56F66" w:rsidP="007E40AA">
      <w:pPr>
        <w:spacing w:after="0" w:line="276" w:lineRule="auto"/>
        <w:jc w:val="center"/>
        <w:rPr>
          <w:rFonts w:ascii="Arial" w:eastAsia="Times New Roman" w:hAnsi="Arial" w:cs="Arial"/>
          <w:bCs/>
          <w:i/>
          <w:sz w:val="28"/>
          <w:szCs w:val="28"/>
        </w:rPr>
      </w:pPr>
      <w:r w:rsidRPr="007E40AA">
        <w:rPr>
          <w:rFonts w:ascii="Arial" w:eastAsia="Times New Roman" w:hAnsi="Arial" w:cs="Arial"/>
          <w:bCs/>
          <w:i/>
          <w:sz w:val="28"/>
          <w:szCs w:val="28"/>
        </w:rPr>
        <w:t>Contest di comunicazione creativa internazionale</w:t>
      </w:r>
    </w:p>
    <w:p w:rsidR="00162C38" w:rsidRPr="00314020" w:rsidRDefault="00162C38" w:rsidP="00162C38">
      <w:pPr>
        <w:pStyle w:val="Default"/>
        <w:spacing w:line="360" w:lineRule="auto"/>
        <w:jc w:val="both"/>
        <w:rPr>
          <w:color w:val="404040" w:themeColor="text1" w:themeTint="BF"/>
          <w:sz w:val="20"/>
          <w:szCs w:val="20"/>
          <w:lang w:eastAsia="it-IT"/>
        </w:rPr>
      </w:pPr>
    </w:p>
    <w:p w:rsidR="001E0DFF" w:rsidRPr="001E0DFF" w:rsidRDefault="00867BEE" w:rsidP="001E0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tre mesi dalla tragedia che ha colpito Genova e la Liguria lo scorso 14 agosto con il crollo del Ponte Morandi</w:t>
      </w:r>
    </w:p>
    <w:p w:rsidR="001E0DFF" w:rsidRPr="001E0DFF" w:rsidRDefault="00E56F66" w:rsidP="001E0DFF">
      <w:pPr>
        <w:pStyle w:val="Default"/>
        <w:spacing w:line="360" w:lineRule="auto"/>
        <w:jc w:val="center"/>
        <w:rPr>
          <w:rFonts w:eastAsia="Times New Roman"/>
          <w:sz w:val="28"/>
          <w:szCs w:val="28"/>
        </w:rPr>
      </w:pPr>
      <w:r w:rsidRPr="001E0DFF">
        <w:rPr>
          <w:rFonts w:eastAsia="Times New Roman"/>
          <w:sz w:val="28"/>
          <w:szCs w:val="28"/>
        </w:rPr>
        <w:t xml:space="preserve">Unicom e </w:t>
      </w:r>
      <w:proofErr w:type="spellStart"/>
      <w:r w:rsidRPr="001E0DFF">
        <w:rPr>
          <w:rFonts w:eastAsia="Times New Roman"/>
          <w:sz w:val="28"/>
          <w:szCs w:val="28"/>
        </w:rPr>
        <w:t>Assocom</w:t>
      </w:r>
      <w:proofErr w:type="spellEnd"/>
    </w:p>
    <w:p w:rsidR="007E40AA" w:rsidRPr="001E0DFF" w:rsidRDefault="00E56F66" w:rsidP="001E0DFF">
      <w:pPr>
        <w:pStyle w:val="Default"/>
        <w:spacing w:line="360" w:lineRule="auto"/>
        <w:jc w:val="center"/>
        <w:rPr>
          <w:color w:val="404040" w:themeColor="text1" w:themeTint="BF"/>
          <w:sz w:val="20"/>
          <w:szCs w:val="20"/>
        </w:rPr>
      </w:pPr>
      <w:r w:rsidRPr="00E56F66">
        <w:rPr>
          <w:rFonts w:eastAsia="Times New Roman"/>
          <w:sz w:val="20"/>
          <w:szCs w:val="20"/>
        </w:rPr>
        <w:t xml:space="preserve">lanciano congiuntamente il </w:t>
      </w:r>
      <w:r w:rsidRPr="00E56F66">
        <w:rPr>
          <w:rFonts w:eastAsia="Times New Roman"/>
          <w:sz w:val="20"/>
          <w:szCs w:val="20"/>
        </w:rPr>
        <w:t>contest di comuni</w:t>
      </w:r>
      <w:r w:rsidR="007E40AA">
        <w:rPr>
          <w:rFonts w:eastAsia="Times New Roman"/>
          <w:sz w:val="20"/>
          <w:szCs w:val="20"/>
        </w:rPr>
        <w:t xml:space="preserve">cazione creativa internazionale: </w:t>
      </w:r>
      <w:r w:rsidR="007E40AA" w:rsidRPr="001E0DFF">
        <w:rPr>
          <w:rFonts w:eastAsia="Times New Roman"/>
          <w:b/>
          <w:sz w:val="20"/>
          <w:szCs w:val="20"/>
        </w:rPr>
        <w:t>#Un manifesto per Genova.</w:t>
      </w:r>
    </w:p>
    <w:p w:rsidR="00867BEE" w:rsidRDefault="00867BEE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7BEE" w:rsidRDefault="001E0DFF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Il contest richiede ai partecipanti di disegnare </w:t>
      </w:r>
      <w:r w:rsidR="001B7E0E">
        <w:rPr>
          <w:rFonts w:ascii="Arial" w:eastAsia="Times New Roman" w:hAnsi="Arial" w:cs="Arial"/>
          <w:sz w:val="20"/>
          <w:szCs w:val="20"/>
        </w:rPr>
        <w:t xml:space="preserve">un manifesto su formato A3 </w:t>
      </w:r>
      <w:r>
        <w:rPr>
          <w:rFonts w:ascii="Arial" w:eastAsia="Times New Roman" w:hAnsi="Arial" w:cs="Arial"/>
          <w:sz w:val="20"/>
          <w:szCs w:val="20"/>
        </w:rPr>
        <w:t>che, nel rispetto della dignità, del credo, delle opinioni politiche, degli orientamenti sessuali</w:t>
      </w:r>
      <w:r w:rsidR="00E1135A">
        <w:rPr>
          <w:rFonts w:ascii="Arial" w:eastAsia="Times New Roman" w:hAnsi="Arial" w:cs="Arial"/>
          <w:sz w:val="20"/>
          <w:szCs w:val="20"/>
        </w:rPr>
        <w:t xml:space="preserve"> altrui, esprima in totale libertà di tratto e di pensiero le idee, i concetti, i sentimenti e le idee per Genova e per la Liguria alla luce del crollo di Ponte Morandi dello scorso 14 agosto.</w:t>
      </w:r>
    </w:p>
    <w:p w:rsidR="00E1135A" w:rsidRDefault="00E1135A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35A" w:rsidRDefault="00E1135A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contest è libero e aperto a tutti i partecipanti di nazionalità italiana e straniera.</w:t>
      </w:r>
    </w:p>
    <w:p w:rsidR="00E1135A" w:rsidRDefault="00E1135A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1135A" w:rsidRDefault="00E1135A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La tecnica è libera, dal disegno alla computer grafica.</w:t>
      </w:r>
    </w:p>
    <w:p w:rsidR="00E1135A" w:rsidRDefault="00E1135A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E40AA" w:rsidRDefault="007E40AA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Il contest si apre alle ore 17.00 di giovedì 22 novembre 2018 e si chiude alle ore 23.59 di giovedì 31 gennaio 2019.</w:t>
      </w:r>
      <w:r w:rsidR="00E56F66" w:rsidRPr="00E56F66">
        <w:rPr>
          <w:rFonts w:ascii="Arial" w:eastAsia="Times New Roman" w:hAnsi="Arial" w:cs="Arial"/>
          <w:sz w:val="20"/>
          <w:szCs w:val="20"/>
        </w:rPr>
        <w:t xml:space="preserve"> </w:t>
      </w:r>
    </w:p>
    <w:p w:rsidR="00F7724C" w:rsidRDefault="00F7724C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56F66" w:rsidRDefault="00E56F66" w:rsidP="00E56F66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56F66">
        <w:rPr>
          <w:rFonts w:ascii="Arial" w:eastAsia="Times New Roman" w:hAnsi="Arial" w:cs="Arial"/>
          <w:sz w:val="20"/>
          <w:szCs w:val="20"/>
        </w:rPr>
        <w:t>I manifesti</w:t>
      </w:r>
      <w:r w:rsidR="007E40AA">
        <w:rPr>
          <w:rFonts w:ascii="Arial" w:eastAsia="Times New Roman" w:hAnsi="Arial" w:cs="Arial"/>
          <w:sz w:val="20"/>
          <w:szCs w:val="20"/>
        </w:rPr>
        <w:t xml:space="preserve"> ricevuti saranno veicolati attraverso </w:t>
      </w:r>
      <w:r w:rsidRPr="00E56F66">
        <w:rPr>
          <w:rFonts w:ascii="Arial" w:eastAsia="Times New Roman" w:hAnsi="Arial" w:cs="Arial"/>
          <w:sz w:val="20"/>
          <w:szCs w:val="20"/>
        </w:rPr>
        <w:t>campagne social e attraverso media partnership</w:t>
      </w:r>
      <w:r w:rsidR="007E40AA">
        <w:rPr>
          <w:rFonts w:ascii="Arial" w:eastAsia="Times New Roman" w:hAnsi="Arial" w:cs="Arial"/>
          <w:sz w:val="20"/>
          <w:szCs w:val="20"/>
        </w:rPr>
        <w:t xml:space="preserve"> con organi di informazione locali e nazionali</w:t>
      </w:r>
      <w:r w:rsidRPr="00E56F66">
        <w:rPr>
          <w:rFonts w:ascii="Arial" w:eastAsia="Times New Roman" w:hAnsi="Arial" w:cs="Arial"/>
          <w:sz w:val="20"/>
          <w:szCs w:val="20"/>
        </w:rPr>
        <w:t xml:space="preserve">. I manifesti saranno messi in mostra </w:t>
      </w:r>
      <w:r w:rsidR="007E40AA">
        <w:rPr>
          <w:rFonts w:ascii="Arial" w:eastAsia="Times New Roman" w:hAnsi="Arial" w:cs="Arial"/>
          <w:sz w:val="20"/>
          <w:szCs w:val="20"/>
        </w:rPr>
        <w:t xml:space="preserve">a Genova </w:t>
      </w:r>
      <w:r w:rsidRPr="00E56F66">
        <w:rPr>
          <w:rFonts w:ascii="Arial" w:eastAsia="Times New Roman" w:hAnsi="Arial" w:cs="Arial"/>
          <w:sz w:val="20"/>
          <w:szCs w:val="20"/>
        </w:rPr>
        <w:t xml:space="preserve">a partire dal 14 febbraio 2019 (6 mesi dalla tragedia). </w:t>
      </w:r>
      <w:r w:rsidR="00E1135A">
        <w:rPr>
          <w:rFonts w:ascii="Arial" w:eastAsia="Times New Roman" w:hAnsi="Arial" w:cs="Arial"/>
          <w:sz w:val="20"/>
          <w:szCs w:val="20"/>
        </w:rPr>
        <w:t xml:space="preserve">In mostra saranno esposti </w:t>
      </w:r>
      <w:r w:rsidR="00E1135A" w:rsidRPr="00E56F66">
        <w:rPr>
          <w:rFonts w:ascii="Arial" w:hAnsi="Arial" w:cs="Arial"/>
          <w:sz w:val="20"/>
          <w:szCs w:val="20"/>
        </w:rPr>
        <w:t>i disegni originali di coloro i quali utilizzeranno la tecnica del disegno e la stampa numerata di coloro i quali utilizzeranno la computer grafica,</w:t>
      </w:r>
      <w:r w:rsidR="00E1135A">
        <w:rPr>
          <w:rFonts w:ascii="Arial" w:hAnsi="Arial" w:cs="Arial"/>
          <w:sz w:val="20"/>
          <w:szCs w:val="20"/>
        </w:rPr>
        <w:t xml:space="preserve"> </w:t>
      </w:r>
      <w:r w:rsidRPr="00E56F66">
        <w:rPr>
          <w:rFonts w:ascii="Arial" w:eastAsia="Times New Roman" w:hAnsi="Arial" w:cs="Arial"/>
          <w:sz w:val="20"/>
          <w:szCs w:val="20"/>
        </w:rPr>
        <w:t>Un</w:t>
      </w:r>
      <w:r w:rsidR="007E40AA">
        <w:rPr>
          <w:rFonts w:ascii="Arial" w:eastAsia="Times New Roman" w:hAnsi="Arial" w:cs="Arial"/>
          <w:sz w:val="20"/>
          <w:szCs w:val="20"/>
        </w:rPr>
        <w:t>’asta benefica in busta chiusa che terminerà il 14 marzo 2019</w:t>
      </w:r>
      <w:r w:rsidR="00E1135A">
        <w:rPr>
          <w:rFonts w:ascii="Arial" w:eastAsia="Times New Roman" w:hAnsi="Arial" w:cs="Arial"/>
          <w:sz w:val="20"/>
          <w:szCs w:val="20"/>
        </w:rPr>
        <w:t>,</w:t>
      </w:r>
      <w:r w:rsidR="007E40AA">
        <w:rPr>
          <w:rFonts w:ascii="Arial" w:eastAsia="Times New Roman" w:hAnsi="Arial" w:cs="Arial"/>
          <w:sz w:val="20"/>
          <w:szCs w:val="20"/>
        </w:rPr>
        <w:t xml:space="preserve"> e le cui modalità verranno diffuse in seguito</w:t>
      </w:r>
      <w:r w:rsidR="00E1135A">
        <w:rPr>
          <w:rFonts w:ascii="Arial" w:eastAsia="Times New Roman" w:hAnsi="Arial" w:cs="Arial"/>
          <w:sz w:val="20"/>
          <w:szCs w:val="20"/>
        </w:rPr>
        <w:t>,</w:t>
      </w:r>
      <w:r w:rsidRPr="00E56F66">
        <w:rPr>
          <w:rFonts w:ascii="Arial" w:eastAsia="Times New Roman" w:hAnsi="Arial" w:cs="Arial"/>
          <w:sz w:val="20"/>
          <w:szCs w:val="20"/>
        </w:rPr>
        <w:t xml:space="preserve"> ne permetterà l’acquisto</w:t>
      </w:r>
      <w:r w:rsidR="00E1135A">
        <w:rPr>
          <w:rFonts w:ascii="Arial" w:eastAsia="Times New Roman" w:hAnsi="Arial" w:cs="Arial"/>
          <w:sz w:val="20"/>
          <w:szCs w:val="20"/>
        </w:rPr>
        <w:t xml:space="preserve"> benefico</w:t>
      </w:r>
      <w:r w:rsidRPr="00E56F66">
        <w:rPr>
          <w:rFonts w:ascii="Arial" w:eastAsia="Times New Roman" w:hAnsi="Arial" w:cs="Arial"/>
          <w:sz w:val="20"/>
          <w:szCs w:val="20"/>
        </w:rPr>
        <w:t>. Il ricavato sarà devoluto a un soggetto</w:t>
      </w:r>
      <w:r w:rsidR="00E1135A">
        <w:rPr>
          <w:rFonts w:ascii="Arial" w:eastAsia="Times New Roman" w:hAnsi="Arial" w:cs="Arial"/>
          <w:sz w:val="20"/>
          <w:szCs w:val="20"/>
        </w:rPr>
        <w:t xml:space="preserve"> non profit</w:t>
      </w:r>
      <w:r w:rsidRPr="00E56F66">
        <w:rPr>
          <w:rFonts w:ascii="Arial" w:eastAsia="Times New Roman" w:hAnsi="Arial" w:cs="Arial"/>
          <w:sz w:val="20"/>
          <w:szCs w:val="20"/>
        </w:rPr>
        <w:t xml:space="preserve"> a scelta </w:t>
      </w:r>
      <w:r w:rsidR="007E40AA">
        <w:rPr>
          <w:rFonts w:ascii="Arial" w:eastAsia="Times New Roman" w:hAnsi="Arial" w:cs="Arial"/>
          <w:sz w:val="20"/>
          <w:szCs w:val="20"/>
        </w:rPr>
        <w:t xml:space="preserve">del Comune di Genova </w:t>
      </w:r>
      <w:r w:rsidRPr="00E56F66">
        <w:rPr>
          <w:rFonts w:ascii="Arial" w:eastAsia="Times New Roman" w:hAnsi="Arial" w:cs="Arial"/>
          <w:sz w:val="20"/>
          <w:szCs w:val="20"/>
        </w:rPr>
        <w:t>impegnato nell’emergenza.</w:t>
      </w:r>
    </w:p>
    <w:p w:rsidR="00F7724C" w:rsidRPr="00F7724C" w:rsidRDefault="00F7724C" w:rsidP="00E56F66">
      <w:pPr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F7724C">
        <w:rPr>
          <w:rFonts w:ascii="Arial" w:eastAsia="Times New Roman" w:hAnsi="Arial" w:cs="Arial"/>
          <w:i/>
          <w:sz w:val="20"/>
          <w:szCs w:val="20"/>
        </w:rPr>
        <w:lastRenderedPageBreak/>
        <w:t>Prendere visione del regolamento di partecipazione allegato.</w:t>
      </w:r>
    </w:p>
    <w:p w:rsidR="00E56F66" w:rsidRPr="00E56F66" w:rsidRDefault="00E56F66" w:rsidP="00E56F66">
      <w:pPr>
        <w:pStyle w:val="Paragrafoelenco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EC0141" w:rsidRPr="00E56F66" w:rsidRDefault="00EC0141" w:rsidP="00E56F66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E56F66" w:rsidRPr="00E56F66" w:rsidRDefault="00E56F66" w:rsidP="00E56F66">
      <w:pPr>
        <w:spacing w:line="276" w:lineRule="auto"/>
        <w:jc w:val="both"/>
        <w:rPr>
          <w:rFonts w:ascii="Arial" w:hAnsi="Arial" w:cs="Arial"/>
          <w:color w:val="343A40"/>
          <w:sz w:val="20"/>
          <w:szCs w:val="20"/>
        </w:rPr>
      </w:pPr>
    </w:p>
    <w:bookmarkEnd w:id="0"/>
    <w:p w:rsidR="002B7688" w:rsidRPr="00E56F66" w:rsidRDefault="002B7688" w:rsidP="00E56F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2B7688" w:rsidRPr="00E56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8F8B74"/>
    <w:multiLevelType w:val="hybridMultilevel"/>
    <w:tmpl w:val="A6603A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714343"/>
    <w:multiLevelType w:val="hybridMultilevel"/>
    <w:tmpl w:val="13621BD6"/>
    <w:lvl w:ilvl="0" w:tplc="EF24EE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B"/>
    <w:rsid w:val="000E16B5"/>
    <w:rsid w:val="00162C38"/>
    <w:rsid w:val="00196F8B"/>
    <w:rsid w:val="001B7E0E"/>
    <w:rsid w:val="001E0DFF"/>
    <w:rsid w:val="00256CC4"/>
    <w:rsid w:val="002B7688"/>
    <w:rsid w:val="003E52FF"/>
    <w:rsid w:val="00464394"/>
    <w:rsid w:val="004C22C6"/>
    <w:rsid w:val="007E40AA"/>
    <w:rsid w:val="00867BEE"/>
    <w:rsid w:val="00A6571B"/>
    <w:rsid w:val="00A72626"/>
    <w:rsid w:val="00B66336"/>
    <w:rsid w:val="00B91CEE"/>
    <w:rsid w:val="00BC2257"/>
    <w:rsid w:val="00E1135A"/>
    <w:rsid w:val="00E56F66"/>
    <w:rsid w:val="00EB5766"/>
    <w:rsid w:val="00EC0141"/>
    <w:rsid w:val="00F7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17B7"/>
  <w15:chartTrackingRefBased/>
  <w15:docId w15:val="{2D687803-AA95-47A5-82B4-54868CAE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6F66"/>
    <w:pPr>
      <w:spacing w:line="252" w:lineRule="auto"/>
    </w:pPr>
    <w:rPr>
      <w:rFonts w:ascii="Calibri" w:hAnsi="Calibri" w:cs="Calibri"/>
    </w:rPr>
  </w:style>
  <w:style w:type="paragraph" w:styleId="Titolo3">
    <w:name w:val="heading 3"/>
    <w:basedOn w:val="Normale"/>
    <w:link w:val="Titolo3Carattere"/>
    <w:uiPriority w:val="9"/>
    <w:qFormat/>
    <w:rsid w:val="00A65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A65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26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rgtext">
    <w:name w:val="orgtext"/>
    <w:basedOn w:val="Normale"/>
    <w:rsid w:val="00EB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B5766"/>
    <w:rPr>
      <w:b/>
      <w:bCs/>
    </w:rPr>
  </w:style>
  <w:style w:type="paragraph" w:styleId="NormaleWeb">
    <w:name w:val="Normal (Web)"/>
    <w:basedOn w:val="Normale"/>
    <w:uiPriority w:val="99"/>
    <w:unhideWhenUsed/>
    <w:rsid w:val="00A6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6571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6571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6571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C22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2C6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56F6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Alberto</dc:creator>
  <cp:keywords/>
  <dc:description/>
  <cp:lastModifiedBy>Federico Alberto</cp:lastModifiedBy>
  <cp:revision>1</cp:revision>
  <dcterms:created xsi:type="dcterms:W3CDTF">2018-11-19T16:19:00Z</dcterms:created>
  <dcterms:modified xsi:type="dcterms:W3CDTF">2018-11-20T18:54:00Z</dcterms:modified>
</cp:coreProperties>
</file>